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169" w:rsidRPr="00B32169" w:rsidRDefault="00B32169" w:rsidP="00B32169">
      <w:pPr>
        <w:numPr>
          <w:ilvl w:val="0"/>
          <w:numId w:val="1"/>
        </w:numPr>
        <w:pBdr>
          <w:top w:val="single" w:sz="6" w:space="15" w:color="666666"/>
          <w:left w:val="single" w:sz="6" w:space="23" w:color="666666"/>
          <w:bottom w:val="single" w:sz="6" w:space="15" w:color="666666"/>
          <w:right w:val="single" w:sz="6" w:space="23" w:color="666666"/>
        </w:pBdr>
        <w:shd w:val="clear" w:color="auto" w:fill="F4F4F4"/>
        <w:spacing w:after="0" w:line="240" w:lineRule="auto"/>
        <w:ind w:left="-165" w:right="-165"/>
        <w:rPr>
          <w:rFonts w:ascii="Arial" w:eastAsia="Times New Roman" w:hAnsi="Arial" w:cs="Arial"/>
          <w:color w:val="111111"/>
          <w:sz w:val="24"/>
          <w:szCs w:val="24"/>
        </w:rPr>
      </w:pPr>
    </w:p>
    <w:p w:rsidR="00B32169" w:rsidRPr="00B32169" w:rsidRDefault="00B32169" w:rsidP="00B32169">
      <w:pPr>
        <w:numPr>
          <w:ilvl w:val="0"/>
          <w:numId w:val="1"/>
        </w:numPr>
        <w:shd w:val="clear" w:color="auto" w:fill="F8F8F8"/>
        <w:spacing w:after="0" w:line="240" w:lineRule="auto"/>
        <w:ind w:left="-165" w:right="-120"/>
        <w:outlineLvl w:val="2"/>
        <w:rPr>
          <w:rFonts w:ascii="inherit" w:eastAsia="Times New Roman" w:hAnsi="inherit" w:cs="Arial"/>
          <w:b/>
          <w:bCs/>
          <w:color w:val="111111"/>
          <w:sz w:val="23"/>
          <w:szCs w:val="23"/>
        </w:rPr>
      </w:pPr>
      <w:r w:rsidRPr="00B32169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</w:rPr>
        <w:t>Activities</w:t>
      </w:r>
    </w:p>
    <w:tbl>
      <w:tblPr>
        <w:tblpPr w:leftFromText="45" w:rightFromText="45" w:vertAnchor="text"/>
        <w:tblW w:w="19406" w:type="dxa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9406"/>
      </w:tblGrid>
      <w:tr w:rsidR="00B32169" w:rsidRPr="00B32169" w:rsidTr="00B321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169" w:rsidRPr="00B32169" w:rsidRDefault="00B32169" w:rsidP="00B3216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B32169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bdr w:val="none" w:sz="0" w:space="0" w:color="auto" w:frame="1"/>
              </w:rPr>
              <w:t>Presentation</w:t>
            </w:r>
            <w:r w:rsidRPr="00B32169">
              <w:rPr>
                <w:rFonts w:ascii="inherit" w:eastAsia="Times New Roman" w:hAnsi="inherit" w:cs="Times New Roman"/>
                <w:sz w:val="20"/>
                <w:szCs w:val="20"/>
              </w:rPr>
              <w:t>:</w:t>
            </w:r>
            <w:bookmarkStart w:id="0" w:name="_GoBack"/>
            <w:bookmarkEnd w:id="0"/>
          </w:p>
        </w:tc>
      </w:tr>
      <w:tr w:rsidR="00B32169" w:rsidRPr="00B32169" w:rsidTr="00B321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169" w:rsidRPr="00B32169" w:rsidRDefault="00B32169" w:rsidP="00B3216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hyperlink r:id="rId5" w:tgtFrame="_blank" w:history="1">
              <w:r w:rsidRPr="00B32169">
                <w:rPr>
                  <w:rFonts w:ascii="inherit" w:eastAsia="Times New Roman" w:hAnsi="inherit" w:cs="Times New Roman"/>
                  <w:color w:val="1874A4"/>
                  <w:sz w:val="20"/>
                  <w:szCs w:val="20"/>
                  <w:u w:val="single"/>
                  <w:bdr w:val="none" w:sz="0" w:space="0" w:color="auto" w:frame="1"/>
                </w:rPr>
                <w:t> </w:t>
              </w:r>
            </w:hyperlink>
          </w:p>
        </w:tc>
      </w:tr>
      <w:tr w:rsidR="00B32169" w:rsidRPr="00B32169" w:rsidTr="00B321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169" w:rsidRPr="00B32169" w:rsidRDefault="00B32169" w:rsidP="00B3216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B32169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bdr w:val="none" w:sz="0" w:space="0" w:color="auto" w:frame="1"/>
              </w:rPr>
              <w:t>Textbook</w:t>
            </w:r>
            <w:r w:rsidRPr="00B32169">
              <w:rPr>
                <w:rFonts w:ascii="inherit" w:eastAsia="Times New Roman" w:hAnsi="inherit" w:cs="Times New Roman"/>
                <w:sz w:val="20"/>
                <w:szCs w:val="20"/>
              </w:rPr>
              <w:t>:</w:t>
            </w:r>
          </w:p>
        </w:tc>
      </w:tr>
      <w:tr w:rsidR="00B32169" w:rsidRPr="00B32169" w:rsidTr="00B321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169" w:rsidRPr="00B32169" w:rsidRDefault="00B32169" w:rsidP="00B3216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proofErr w:type="spellStart"/>
            <w:r w:rsidRPr="00B32169">
              <w:rPr>
                <w:rFonts w:ascii="inherit" w:eastAsia="Times New Roman" w:hAnsi="inherit" w:cs="Times New Roman"/>
                <w:sz w:val="20"/>
                <w:szCs w:val="20"/>
              </w:rPr>
              <w:t>Couchenour</w:t>
            </w:r>
            <w:proofErr w:type="spellEnd"/>
            <w:r w:rsidRPr="00B32169">
              <w:rPr>
                <w:rFonts w:ascii="inherit" w:eastAsia="Times New Roman" w:hAnsi="inherit" w:cs="Times New Roman"/>
                <w:sz w:val="20"/>
                <w:szCs w:val="20"/>
              </w:rPr>
              <w:t xml:space="preserve"> &amp; Chrisman</w:t>
            </w:r>
          </w:p>
          <w:p w:rsidR="00B32169" w:rsidRPr="00B32169" w:rsidRDefault="00B32169" w:rsidP="00B32169">
            <w:pPr>
              <w:numPr>
                <w:ilvl w:val="1"/>
                <w:numId w:val="1"/>
              </w:numPr>
              <w:spacing w:after="0" w:line="240" w:lineRule="auto"/>
              <w:ind w:left="0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B32169">
              <w:rPr>
                <w:rFonts w:ascii="inherit" w:eastAsia="Times New Roman" w:hAnsi="inherit" w:cs="Times New Roman"/>
                <w:sz w:val="20"/>
                <w:szCs w:val="20"/>
              </w:rPr>
              <w:t>Ch. 7    A Family-Based Philosophy in Early Childhood Education</w:t>
            </w:r>
          </w:p>
          <w:p w:rsidR="00B32169" w:rsidRPr="00B32169" w:rsidRDefault="00B32169" w:rsidP="00B32169">
            <w:pPr>
              <w:numPr>
                <w:ilvl w:val="1"/>
                <w:numId w:val="1"/>
              </w:numPr>
              <w:spacing w:after="0" w:line="240" w:lineRule="auto"/>
              <w:ind w:left="0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B32169">
              <w:rPr>
                <w:rFonts w:ascii="inherit" w:eastAsia="Times New Roman" w:hAnsi="inherit" w:cs="Times New Roman"/>
                <w:sz w:val="20"/>
                <w:szCs w:val="20"/>
              </w:rPr>
              <w:t>Ch. 8    Family-Staff Relationships</w:t>
            </w:r>
          </w:p>
          <w:p w:rsidR="00B32169" w:rsidRPr="00B32169" w:rsidRDefault="00B32169" w:rsidP="00B3216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B32169">
              <w:rPr>
                <w:rFonts w:ascii="inherit" w:eastAsia="Times New Roman" w:hAnsi="inherit" w:cs="Times New Roman"/>
                <w:sz w:val="20"/>
                <w:szCs w:val="20"/>
              </w:rPr>
              <w:t>Henderson, et al</w:t>
            </w:r>
          </w:p>
          <w:p w:rsidR="00B32169" w:rsidRPr="00B32169" w:rsidRDefault="00B32169" w:rsidP="00B32169">
            <w:pPr>
              <w:numPr>
                <w:ilvl w:val="1"/>
                <w:numId w:val="1"/>
              </w:numPr>
              <w:spacing w:after="0" w:line="240" w:lineRule="auto"/>
              <w:ind w:left="0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B32169">
              <w:rPr>
                <w:rFonts w:ascii="inherit" w:eastAsia="Times New Roman" w:hAnsi="inherit" w:cs="Times New Roman"/>
                <w:sz w:val="20"/>
                <w:szCs w:val="20"/>
              </w:rPr>
              <w:t>Ch. 7    Supporting Advocacy:  How Can “Problem Parents” Become Partners You Can Work With?</w:t>
            </w:r>
          </w:p>
        </w:tc>
      </w:tr>
      <w:tr w:rsidR="00B32169" w:rsidRPr="00B32169" w:rsidTr="00B321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169" w:rsidRPr="00B32169" w:rsidRDefault="00B32169" w:rsidP="00B3216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B32169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bdr w:val="none" w:sz="0" w:space="0" w:color="auto" w:frame="1"/>
              </w:rPr>
              <w:t>Articles &amp; Websites:</w:t>
            </w:r>
          </w:p>
        </w:tc>
      </w:tr>
      <w:tr w:rsidR="00B32169" w:rsidRPr="00B32169" w:rsidTr="00B321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169" w:rsidRPr="00B32169" w:rsidRDefault="00B32169" w:rsidP="00B32169">
            <w:pPr>
              <w:numPr>
                <w:ilvl w:val="1"/>
                <w:numId w:val="1"/>
              </w:numPr>
              <w:spacing w:after="0" w:line="240" w:lineRule="auto"/>
              <w:ind w:left="0"/>
              <w:rPr>
                <w:rFonts w:ascii="inherit" w:eastAsia="Times New Roman" w:hAnsi="inherit" w:cs="Times New Roman"/>
                <w:sz w:val="20"/>
                <w:szCs w:val="20"/>
              </w:rPr>
            </w:pPr>
            <w:hyperlink r:id="rId6" w:tgtFrame="_blank" w:history="1">
              <w:r w:rsidRPr="00B32169">
                <w:rPr>
                  <w:rFonts w:ascii="inherit" w:eastAsia="Times New Roman" w:hAnsi="inherit" w:cs="Times New Roman"/>
                  <w:color w:val="1874A4"/>
                  <w:sz w:val="20"/>
                  <w:szCs w:val="20"/>
                  <w:u w:val="single"/>
                  <w:bdr w:val="none" w:sz="0" w:space="0" w:color="auto" w:frame="1"/>
                </w:rPr>
                <w:t>Strengthening Families:  Community Strategies That Work</w:t>
              </w:r>
            </w:hyperlink>
            <w:r w:rsidRPr="00B32169">
              <w:rPr>
                <w:rFonts w:ascii="inherit" w:eastAsia="Times New Roman" w:hAnsi="inherit" w:cs="Times New Roman"/>
                <w:sz w:val="20"/>
                <w:szCs w:val="20"/>
              </w:rPr>
              <w:t> </w:t>
            </w:r>
            <w:proofErr w:type="spellStart"/>
            <w:r w:rsidRPr="00B32169">
              <w:rPr>
                <w:rFonts w:ascii="inherit" w:eastAsia="Times New Roman" w:hAnsi="inherit" w:cs="Times New Roman"/>
                <w:sz w:val="20"/>
                <w:szCs w:val="20"/>
              </w:rPr>
              <w:t>Maril</w:t>
            </w:r>
            <w:proofErr w:type="spellEnd"/>
            <w:r w:rsidRPr="00B32169">
              <w:rPr>
                <w:rFonts w:ascii="inherit" w:eastAsia="Times New Roman" w:hAnsi="inherit" w:cs="Times New Roman"/>
                <w:sz w:val="20"/>
                <w:szCs w:val="20"/>
              </w:rPr>
              <w:t xml:space="preserve"> Olson Beyond the Journal • Young Children on the Web • March 2007</w:t>
            </w:r>
          </w:p>
          <w:p w:rsidR="00B32169" w:rsidRPr="00B32169" w:rsidRDefault="00B32169" w:rsidP="00B32169">
            <w:pPr>
              <w:numPr>
                <w:ilvl w:val="1"/>
                <w:numId w:val="1"/>
              </w:numPr>
              <w:spacing w:after="0" w:line="240" w:lineRule="auto"/>
              <w:ind w:left="0"/>
              <w:rPr>
                <w:rFonts w:ascii="inherit" w:eastAsia="Times New Roman" w:hAnsi="inherit" w:cs="Times New Roman"/>
                <w:sz w:val="20"/>
                <w:szCs w:val="20"/>
              </w:rPr>
            </w:pPr>
            <w:hyperlink r:id="rId7" w:tgtFrame="_blank" w:history="1">
              <w:r w:rsidRPr="00B32169">
                <w:rPr>
                  <w:rFonts w:ascii="inherit" w:eastAsia="Times New Roman" w:hAnsi="inherit" w:cs="Times New Roman"/>
                  <w:color w:val="1874A4"/>
                  <w:sz w:val="20"/>
                  <w:szCs w:val="20"/>
                  <w:u w:val="single"/>
                  <w:bdr w:val="none" w:sz="0" w:space="0" w:color="auto" w:frame="1"/>
                </w:rPr>
                <w:t>Children’s Defense Fund</w:t>
              </w:r>
            </w:hyperlink>
          </w:p>
          <w:p w:rsidR="00B32169" w:rsidRPr="00B32169" w:rsidRDefault="00B32169" w:rsidP="00B32169">
            <w:pPr>
              <w:numPr>
                <w:ilvl w:val="1"/>
                <w:numId w:val="1"/>
              </w:numPr>
              <w:spacing w:after="0" w:line="240" w:lineRule="auto"/>
              <w:ind w:left="0"/>
              <w:rPr>
                <w:rFonts w:ascii="inherit" w:eastAsia="Times New Roman" w:hAnsi="inherit" w:cs="Times New Roman"/>
                <w:sz w:val="20"/>
                <w:szCs w:val="20"/>
              </w:rPr>
            </w:pPr>
            <w:hyperlink r:id="rId8" w:tgtFrame="_blank" w:history="1">
              <w:r w:rsidRPr="00B32169">
                <w:rPr>
                  <w:rFonts w:ascii="inherit" w:eastAsia="Times New Roman" w:hAnsi="inherit" w:cs="Times New Roman"/>
                  <w:color w:val="1874A4"/>
                  <w:sz w:val="20"/>
                  <w:szCs w:val="20"/>
                  <w:u w:val="single"/>
                  <w:bdr w:val="none" w:sz="0" w:space="0" w:color="auto" w:frame="1"/>
                </w:rPr>
                <w:t>Head Start Parent, Family and Community Engagement Framework</w:t>
              </w:r>
            </w:hyperlink>
          </w:p>
        </w:tc>
      </w:tr>
      <w:tr w:rsidR="00B32169" w:rsidRPr="00B32169" w:rsidTr="00B321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169" w:rsidRPr="00B32169" w:rsidRDefault="00B32169" w:rsidP="00B32169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B32169">
              <w:rPr>
                <w:rFonts w:ascii="inherit" w:eastAsia="Times New Roman" w:hAnsi="inherit" w:cs="Times New Roman"/>
                <w:sz w:val="20"/>
                <w:szCs w:val="20"/>
              </w:rPr>
              <w:t> </w:t>
            </w:r>
          </w:p>
        </w:tc>
      </w:tr>
    </w:tbl>
    <w:p w:rsidR="00B32169" w:rsidRPr="00B32169" w:rsidRDefault="00B32169" w:rsidP="00B32169">
      <w:pPr>
        <w:numPr>
          <w:ilvl w:val="0"/>
          <w:numId w:val="1"/>
        </w:numPr>
        <w:pBdr>
          <w:top w:val="single" w:sz="6" w:space="15" w:color="666666"/>
          <w:left w:val="single" w:sz="6" w:space="23" w:color="666666"/>
          <w:bottom w:val="single" w:sz="6" w:space="15" w:color="666666"/>
          <w:right w:val="single" w:sz="6" w:space="23" w:color="666666"/>
        </w:pBdr>
        <w:shd w:val="clear" w:color="auto" w:fill="F4F4F4"/>
        <w:spacing w:after="0" w:line="240" w:lineRule="auto"/>
        <w:ind w:left="-165" w:right="-165"/>
        <w:rPr>
          <w:rFonts w:ascii="inherit" w:eastAsia="Times New Roman" w:hAnsi="inherit" w:cs="Arial"/>
          <w:color w:val="111111"/>
          <w:sz w:val="19"/>
          <w:szCs w:val="19"/>
        </w:rPr>
      </w:pPr>
      <w:r w:rsidRPr="00B32169">
        <w:rPr>
          <w:rFonts w:ascii="inherit" w:eastAsia="Times New Roman" w:hAnsi="inherit" w:cs="Arial"/>
          <w:noProof/>
          <w:color w:val="111111"/>
          <w:sz w:val="19"/>
          <w:szCs w:val="19"/>
        </w:rPr>
        <mc:AlternateContent>
          <mc:Choice Requires="wps">
            <w:drawing>
              <wp:inline distT="0" distB="0" distL="0" distR="0" wp14:anchorId="4865CA1F" wp14:editId="68C32ACD">
                <wp:extent cx="304800" cy="304800"/>
                <wp:effectExtent l="0" t="0" r="0" b="0"/>
                <wp:docPr id="2" name="AutoShape 2" descr="Discussion Boa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AE2918" id="AutoShape 2" o:spid="_x0000_s1026" alt="Discussion Boar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7v5v&#10;QcICAADQ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</w:p>
    <w:p w:rsidR="00B32169" w:rsidRPr="00B32169" w:rsidRDefault="00B32169" w:rsidP="00B32169">
      <w:pPr>
        <w:shd w:val="clear" w:color="auto" w:fill="F4F4F4"/>
        <w:spacing w:after="0" w:line="240" w:lineRule="auto"/>
        <w:ind w:left="-165" w:right="-120"/>
        <w:outlineLvl w:val="2"/>
        <w:rPr>
          <w:rFonts w:ascii="inherit" w:eastAsia="Times New Roman" w:hAnsi="inherit" w:cs="Arial"/>
          <w:b/>
          <w:bCs/>
          <w:color w:val="111111"/>
          <w:sz w:val="23"/>
          <w:szCs w:val="23"/>
        </w:rPr>
      </w:pPr>
      <w:hyperlink r:id="rId9" w:history="1">
        <w:r w:rsidRPr="00B32169">
          <w:rPr>
            <w:rFonts w:ascii="inherit" w:eastAsia="Times New Roman" w:hAnsi="inherit" w:cs="Arial"/>
            <w:b/>
            <w:bCs/>
            <w:color w:val="000000"/>
            <w:sz w:val="23"/>
            <w:szCs w:val="23"/>
            <w:u w:val="single"/>
            <w:bdr w:val="none" w:sz="0" w:space="0" w:color="auto" w:frame="1"/>
          </w:rPr>
          <w:t>U5.1: Children’s Defense Fund</w:t>
        </w:r>
      </w:hyperlink>
    </w:p>
    <w:p w:rsidR="00B32169" w:rsidRPr="00B32169" w:rsidRDefault="00B32169" w:rsidP="00B32169">
      <w:pPr>
        <w:numPr>
          <w:ilvl w:val="1"/>
          <w:numId w:val="2"/>
        </w:numPr>
        <w:shd w:val="clear" w:color="auto" w:fill="F4F4F4"/>
        <w:spacing w:after="0" w:line="240" w:lineRule="auto"/>
        <w:ind w:left="-165" w:right="-165" w:hanging="360"/>
        <w:rPr>
          <w:rFonts w:ascii="inherit" w:eastAsia="Times New Roman" w:hAnsi="inherit" w:cs="Arial"/>
          <w:color w:val="000000"/>
          <w:sz w:val="20"/>
          <w:szCs w:val="20"/>
        </w:rPr>
      </w:pPr>
      <w:r w:rsidRPr="00B32169">
        <w:rPr>
          <w:rFonts w:ascii="inherit" w:eastAsia="Times New Roman" w:hAnsi="inherit" w:cs="Arial"/>
          <w:color w:val="000000"/>
          <w:sz w:val="20"/>
          <w:szCs w:val="20"/>
        </w:rPr>
        <w:t>Please visit and explore the Children’s Defense Fund website:   </w:t>
      </w:r>
      <w:hyperlink r:id="rId10" w:tgtFrame="_blank" w:history="1">
        <w:r w:rsidRPr="00B32169">
          <w:rPr>
            <w:rFonts w:ascii="inherit" w:eastAsia="Times New Roman" w:hAnsi="inherit" w:cs="Arial"/>
            <w:color w:val="632D50"/>
            <w:sz w:val="20"/>
            <w:szCs w:val="20"/>
            <w:u w:val="single"/>
            <w:bdr w:val="none" w:sz="0" w:space="0" w:color="auto" w:frame="1"/>
          </w:rPr>
          <w:t>http://www.childrensdefense.org/</w:t>
        </w:r>
      </w:hyperlink>
    </w:p>
    <w:p w:rsidR="00B32169" w:rsidRPr="00B32169" w:rsidRDefault="00B32169" w:rsidP="00B32169">
      <w:pPr>
        <w:numPr>
          <w:ilvl w:val="1"/>
          <w:numId w:val="2"/>
        </w:numPr>
        <w:shd w:val="clear" w:color="auto" w:fill="F4F4F4"/>
        <w:spacing w:after="0" w:line="240" w:lineRule="auto"/>
        <w:ind w:left="-165" w:right="-165" w:hanging="360"/>
        <w:rPr>
          <w:rFonts w:ascii="inherit" w:eastAsia="Times New Roman" w:hAnsi="inherit" w:cs="Arial"/>
          <w:color w:val="000000"/>
          <w:sz w:val="20"/>
          <w:szCs w:val="20"/>
        </w:rPr>
      </w:pPr>
      <w:r w:rsidRPr="00B32169">
        <w:rPr>
          <w:rFonts w:ascii="inherit" w:eastAsia="Times New Roman" w:hAnsi="inherit" w:cs="Arial"/>
          <w:color w:val="000000"/>
          <w:sz w:val="20"/>
          <w:szCs w:val="20"/>
        </w:rPr>
        <w:t>Now visit the “State of America's Children 2017 Report":  </w:t>
      </w:r>
      <w:hyperlink r:id="rId11" w:history="1">
        <w:r w:rsidRPr="00B32169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https://www.childrensdefense.org/reports/2017/the-state-of-americas-children-2017-report/</w:t>
        </w:r>
      </w:hyperlink>
    </w:p>
    <w:p w:rsidR="00B32169" w:rsidRPr="00B32169" w:rsidRDefault="00B32169" w:rsidP="00B32169">
      <w:pPr>
        <w:numPr>
          <w:ilvl w:val="1"/>
          <w:numId w:val="2"/>
        </w:numPr>
        <w:shd w:val="clear" w:color="auto" w:fill="F4F4F4"/>
        <w:spacing w:after="0" w:line="240" w:lineRule="auto"/>
        <w:ind w:left="-165" w:right="-165" w:hanging="360"/>
        <w:rPr>
          <w:rFonts w:ascii="inherit" w:eastAsia="Times New Roman" w:hAnsi="inherit" w:cs="Arial"/>
          <w:color w:val="000000"/>
          <w:sz w:val="20"/>
          <w:szCs w:val="20"/>
        </w:rPr>
      </w:pPr>
      <w:r w:rsidRPr="00B32169">
        <w:rPr>
          <w:rFonts w:ascii="inherit" w:eastAsia="Times New Roman" w:hAnsi="inherit" w:cs="Arial"/>
          <w:color w:val="000000"/>
          <w:sz w:val="20"/>
          <w:szCs w:val="20"/>
        </w:rPr>
        <w:t>Read about the status of children in your home state (or a state you reviewed in a prior unit from either the Strengthening Families or Help Me Grow networks).</w:t>
      </w:r>
    </w:p>
    <w:p w:rsidR="00B32169" w:rsidRPr="00B32169" w:rsidRDefault="00B32169" w:rsidP="00B32169">
      <w:pPr>
        <w:numPr>
          <w:ilvl w:val="1"/>
          <w:numId w:val="2"/>
        </w:numPr>
        <w:shd w:val="clear" w:color="auto" w:fill="F4F4F4"/>
        <w:spacing w:after="0" w:line="240" w:lineRule="auto"/>
        <w:ind w:left="-165" w:right="-165" w:hanging="360"/>
        <w:rPr>
          <w:rFonts w:ascii="inherit" w:eastAsia="Times New Roman" w:hAnsi="inherit" w:cs="Arial"/>
          <w:color w:val="000000"/>
          <w:sz w:val="20"/>
          <w:szCs w:val="20"/>
        </w:rPr>
      </w:pPr>
      <w:r w:rsidRPr="00B32169">
        <w:rPr>
          <w:rFonts w:ascii="inherit" w:eastAsia="Times New Roman" w:hAnsi="inherit" w:cs="Arial"/>
          <w:color w:val="000000"/>
          <w:sz w:val="20"/>
          <w:szCs w:val="20"/>
        </w:rPr>
        <w:t>Identify the state’s strengths and its greatest challenges.</w:t>
      </w:r>
    </w:p>
    <w:p w:rsidR="00B32169" w:rsidRPr="00B32169" w:rsidRDefault="00B32169" w:rsidP="00B32169">
      <w:pPr>
        <w:numPr>
          <w:ilvl w:val="1"/>
          <w:numId w:val="2"/>
        </w:numPr>
        <w:shd w:val="clear" w:color="auto" w:fill="F4F4F4"/>
        <w:spacing w:after="0" w:line="240" w:lineRule="auto"/>
        <w:ind w:left="-165" w:right="-165" w:hanging="360"/>
        <w:rPr>
          <w:rFonts w:ascii="inherit" w:eastAsia="Times New Roman" w:hAnsi="inherit" w:cs="Arial"/>
          <w:color w:val="000000"/>
          <w:sz w:val="20"/>
          <w:szCs w:val="20"/>
        </w:rPr>
      </w:pPr>
      <w:r w:rsidRPr="00B32169">
        <w:rPr>
          <w:rFonts w:ascii="inherit" w:eastAsia="Times New Roman" w:hAnsi="inherit" w:cs="Arial"/>
          <w:color w:val="000000"/>
          <w:sz w:val="20"/>
          <w:szCs w:val="20"/>
        </w:rPr>
        <w:t>Share any startling statistics.</w:t>
      </w:r>
    </w:p>
    <w:p w:rsidR="00B32169" w:rsidRPr="00B32169" w:rsidRDefault="00B32169" w:rsidP="00B32169">
      <w:pPr>
        <w:shd w:val="clear" w:color="auto" w:fill="F4F4F4"/>
        <w:spacing w:after="240" w:line="240" w:lineRule="auto"/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</w:p>
    <w:p w:rsidR="00BF22B6" w:rsidRDefault="00BF22B6"/>
    <w:sectPr w:rsidR="00BF22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47E8F"/>
    <w:multiLevelType w:val="multilevel"/>
    <w:tmpl w:val="F4E23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decimal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69"/>
    <w:rsid w:val="00B32169"/>
    <w:rsid w:val="00BF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F6427D-1D3E-4C3D-8B1B-46586631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29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1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33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69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22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9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5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lkc.ohs.acf.hhs.gov/sites/default/files/pdf/pfce-framework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hildrensdefense.org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ebscohost.com.postu.idm.oclc.org/login.aspx?direct=true&amp;db=eric&amp;AN=EJ756949&amp;site=eds-live&amp;scope=site" TargetMode="External"/><Relationship Id="rId11" Type="http://schemas.openxmlformats.org/officeDocument/2006/relationships/hyperlink" Target="https://www.childrensdefense.org/reports/2017/the-state-of-americas-children-2017-report/" TargetMode="External"/><Relationship Id="rId5" Type="http://schemas.openxmlformats.org/officeDocument/2006/relationships/hyperlink" Target="https://post.blackboard.com/bbcswebdav/pid-5079581-dt-content-rid-36355295_1/xid-36355295_1" TargetMode="External"/><Relationship Id="rId10" Type="http://schemas.openxmlformats.org/officeDocument/2006/relationships/hyperlink" Target="http://www.childrensdefense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st.blackboard.com/webapps/blackboard/content/launchLink.jsp?course_id=_89946_1&amp;content_id=_5079582_1&amp;mode=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DaNautika Burnett</dc:creator>
  <cp:keywords/>
  <dc:description/>
  <cp:lastModifiedBy>DaNautika Burnett</cp:lastModifiedBy>
  <cp:revision>1</cp:revision>
  <dcterms:created xsi:type="dcterms:W3CDTF">2019-09-23T03:43:00Z</dcterms:created>
  <dcterms:modified xsi:type="dcterms:W3CDTF">2019-09-23T03:45:00Z</dcterms:modified>
</cp:coreProperties>
</file>